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F9E" w:rsidRDefault="00E10F9E" w:rsidP="00E10F9E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E10F9E" w:rsidRDefault="00E10F9E" w:rsidP="00E10F9E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E10F9E" w:rsidRDefault="00E10F9E" w:rsidP="00E10F9E">
      <w:pPr>
        <w:spacing w:line="640" w:lineRule="exact"/>
        <w:jc w:val="center"/>
        <w:rPr>
          <w:rFonts w:ascii="华文中宋" w:eastAsia="华文中宋" w:hint="eastAsia"/>
          <w:b/>
          <w:sz w:val="44"/>
          <w:szCs w:val="44"/>
        </w:rPr>
      </w:pPr>
      <w:bookmarkStart w:id="0" w:name="_GoBack"/>
      <w:r>
        <w:rPr>
          <w:rFonts w:ascii="华文中宋" w:eastAsia="华文中宋" w:hint="eastAsia"/>
          <w:b/>
          <w:sz w:val="44"/>
          <w:szCs w:val="44"/>
        </w:rPr>
        <w:t>维护国家海洋权益专项研究选题方向</w:t>
      </w:r>
      <w:bookmarkEnd w:id="0"/>
    </w:p>
    <w:p w:rsidR="00E10F9E" w:rsidRDefault="00E10F9E" w:rsidP="00E10F9E">
      <w:pPr>
        <w:spacing w:line="640" w:lineRule="exact"/>
        <w:rPr>
          <w:rFonts w:ascii="楷体_GB2312" w:eastAsia="楷体_GB2312" w:hint="eastAsia"/>
          <w:sz w:val="32"/>
          <w:szCs w:val="32"/>
        </w:rPr>
      </w:pPr>
    </w:p>
    <w:p w:rsidR="00E10F9E" w:rsidRDefault="00E10F9E" w:rsidP="00E10F9E">
      <w:pPr>
        <w:spacing w:line="640" w:lineRule="exac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（申报人既可以参考该方向确定具体选题，也可以另行自拟具体选题）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习近平海洋战略思想研究</w:t>
      </w:r>
      <w:r>
        <w:rPr>
          <w:rFonts w:ascii="仿宋_GB2312" w:eastAsia="仿宋_GB2312" w:hint="eastAsia"/>
          <w:sz w:val="32"/>
          <w:szCs w:val="32"/>
        </w:rPr>
        <w:tab/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中国海疆治理与海</w:t>
      </w:r>
      <w:proofErr w:type="gramStart"/>
      <w:r>
        <w:rPr>
          <w:rFonts w:ascii="仿宋_GB2312" w:eastAsia="仿宋_GB2312" w:hint="eastAsia"/>
          <w:sz w:val="32"/>
          <w:szCs w:val="32"/>
        </w:rPr>
        <w:t>权维护</w:t>
      </w:r>
      <w:proofErr w:type="gramEnd"/>
      <w:r>
        <w:rPr>
          <w:rFonts w:ascii="仿宋_GB2312" w:eastAsia="仿宋_GB2312" w:hint="eastAsia"/>
          <w:sz w:val="32"/>
          <w:szCs w:val="32"/>
        </w:rPr>
        <w:t>文献整理应用研究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有关南海主权的外文档案整理应用研究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中外海洋权益维护的历史考察与经验启示研究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国际海洋法前沿问题研究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维护海洋权益体制机制和法律制度研究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海洋新疆域权益维护研究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维护海洋权益的军民融合研究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周边邻国和域外国家海洋政策及我应对策略研究</w:t>
      </w:r>
    </w:p>
    <w:p w:rsidR="00E10F9E" w:rsidRDefault="00E10F9E" w:rsidP="00E10F9E">
      <w:pPr>
        <w:spacing w:line="6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中国参与国际海洋治理研究</w:t>
      </w:r>
    </w:p>
    <w:p w:rsidR="00EF4BF2" w:rsidRPr="00E10F9E" w:rsidRDefault="00EF4BF2"/>
    <w:sectPr w:rsidR="00EF4BF2" w:rsidRPr="00E10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289" w:rsidRDefault="005F7289" w:rsidP="00E10F9E">
      <w:r>
        <w:separator/>
      </w:r>
    </w:p>
  </w:endnote>
  <w:endnote w:type="continuationSeparator" w:id="0">
    <w:p w:rsidR="005F7289" w:rsidRDefault="005F7289" w:rsidP="00E10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289" w:rsidRDefault="005F7289" w:rsidP="00E10F9E">
      <w:r>
        <w:separator/>
      </w:r>
    </w:p>
  </w:footnote>
  <w:footnote w:type="continuationSeparator" w:id="0">
    <w:p w:rsidR="005F7289" w:rsidRDefault="005F7289" w:rsidP="00E10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DA"/>
    <w:rsid w:val="00590DDA"/>
    <w:rsid w:val="005F7289"/>
    <w:rsid w:val="00E10F9E"/>
    <w:rsid w:val="00EF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F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F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2017-07-19T03:33:00Z</dcterms:created>
  <dcterms:modified xsi:type="dcterms:W3CDTF">2017-07-19T03:33:00Z</dcterms:modified>
</cp:coreProperties>
</file>