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国家社科基金结题</w:t>
      </w:r>
      <w:r w:rsidR="002662D7">
        <w:rPr>
          <w:rFonts w:ascii="华文中宋" w:eastAsia="华文中宋" w:hAnsi="华文中宋" w:hint="eastAsia"/>
          <w:b/>
          <w:sz w:val="36"/>
          <w:szCs w:val="36"/>
        </w:rPr>
        <w:t>须知</w:t>
      </w:r>
    </w:p>
    <w:p w:rsidR="009001E8" w:rsidRDefault="009001E8">
      <w:pPr>
        <w:rPr>
          <w:rFonts w:hint="eastAsia"/>
        </w:rPr>
      </w:pPr>
    </w:p>
    <w:p w:rsidR="002E73B3" w:rsidRPr="002E73B3" w:rsidRDefault="002E73B3" w:rsidP="002E73B3">
      <w:pPr>
        <w:jc w:val="center"/>
        <w:rPr>
          <w:rFonts w:ascii="楷体" w:eastAsia="楷体" w:hAnsi="楷体" w:hint="eastAsia"/>
          <w:sz w:val="24"/>
          <w:szCs w:val="24"/>
        </w:rPr>
      </w:pPr>
      <w:r w:rsidRPr="002E73B3">
        <w:rPr>
          <w:rFonts w:ascii="楷体" w:eastAsia="楷体" w:hAnsi="楷体" w:hint="eastAsia"/>
          <w:sz w:val="24"/>
          <w:szCs w:val="24"/>
        </w:rPr>
        <w:t>（2017年10月修订）</w:t>
      </w:r>
    </w:p>
    <w:p w:rsidR="002E73B3" w:rsidRDefault="002E73B3"/>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w:t>
      </w:r>
      <w:r w:rsidR="002E73B3">
        <w:rPr>
          <w:rFonts w:ascii="宋体" w:eastAsia="宋体" w:hAnsi="宋体" w:cs="宋体" w:hint="eastAsia"/>
          <w:color w:val="000000"/>
          <w:kern w:val="0"/>
          <w:sz w:val="24"/>
          <w:szCs w:val="24"/>
        </w:rPr>
        <w:t>5</w:t>
      </w:r>
      <w:r w:rsidRPr="00FF2470">
        <w:rPr>
          <w:rFonts w:ascii="宋体" w:eastAsia="宋体" w:hAnsi="宋体" w:cs="宋体" w:hint="eastAsia"/>
          <w:color w:val="000000"/>
          <w:kern w:val="0"/>
          <w:sz w:val="24"/>
          <w:szCs w:val="24"/>
        </w:rPr>
        <w:t>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w:t>
      </w:r>
      <w:r w:rsidR="001A54F8">
        <w:rPr>
          <w:rFonts w:ascii="宋体" w:eastAsia="宋体" w:hAnsi="宋体" w:cs="宋体" w:hint="eastAsia"/>
          <w:color w:val="000000"/>
          <w:kern w:val="0"/>
          <w:sz w:val="24"/>
          <w:szCs w:val="24"/>
        </w:rPr>
        <w:t>6-7</w:t>
      </w:r>
      <w:r w:rsidRPr="00FF2470">
        <w:rPr>
          <w:rFonts w:ascii="宋体" w:eastAsia="宋体" w:hAnsi="宋体" w:cs="宋体" w:hint="eastAsia"/>
          <w:color w:val="000000"/>
          <w:kern w:val="0"/>
          <w:sz w:val="24"/>
          <w:szCs w:val="24"/>
        </w:rPr>
        <w:t>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w:t>
      </w:r>
      <w:r w:rsidR="00596555">
        <w:rPr>
          <w:rFonts w:hint="eastAsia"/>
          <w:sz w:val="24"/>
          <w:szCs w:val="24"/>
        </w:rPr>
        <w:t>如实</w:t>
      </w:r>
      <w:r>
        <w:rPr>
          <w:rFonts w:hint="eastAsia"/>
          <w:sz w:val="24"/>
          <w:szCs w:val="24"/>
        </w:rPr>
        <w:t>填写）</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2</w:t>
      </w:r>
      <w:r>
        <w:rPr>
          <w:rFonts w:hint="eastAsia"/>
          <w:sz w:val="24"/>
          <w:szCs w:val="24"/>
        </w:rPr>
        <w:t>）</w:t>
      </w:r>
      <w:r w:rsidR="00E37698" w:rsidRPr="00E37698">
        <w:rPr>
          <w:rFonts w:hint="eastAsia"/>
          <w:sz w:val="24"/>
          <w:szCs w:val="24"/>
        </w:rPr>
        <w:t>最终成果</w:t>
      </w:r>
      <w:r w:rsidR="00E37698">
        <w:rPr>
          <w:rFonts w:hint="eastAsia"/>
          <w:sz w:val="24"/>
          <w:szCs w:val="24"/>
        </w:rPr>
        <w:t>（按照</w:t>
      </w:r>
      <w:r>
        <w:rPr>
          <w:rFonts w:hint="eastAsia"/>
          <w:sz w:val="24"/>
          <w:szCs w:val="24"/>
        </w:rPr>
        <w:t>参考排版格式排版，均须有封面、目录、正文，并做匿名处理</w:t>
      </w:r>
      <w:r w:rsidR="00E37698">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8C31F2">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0C3015" w:rsidRPr="000C3015" w:rsidRDefault="000C3015" w:rsidP="00CE4BEC">
      <w:pPr>
        <w:spacing w:line="360" w:lineRule="auto"/>
        <w:ind w:firstLine="480"/>
        <w:rPr>
          <w:b/>
          <w:sz w:val="24"/>
          <w:szCs w:val="24"/>
        </w:rPr>
      </w:pPr>
      <w:r w:rsidRPr="000C3015">
        <w:rPr>
          <w:rFonts w:hint="eastAsia"/>
          <w:b/>
          <w:sz w:val="24"/>
          <w:szCs w:val="24"/>
        </w:rPr>
        <w:lastRenderedPageBreak/>
        <w:t>3.</w:t>
      </w:r>
      <w:r w:rsidRPr="000C3015">
        <w:rPr>
          <w:rFonts w:hint="eastAsia"/>
          <w:b/>
          <w:sz w:val="24"/>
          <w:szCs w:val="24"/>
        </w:rPr>
        <w:t>成果进行查重检测</w:t>
      </w:r>
    </w:p>
    <w:p w:rsidR="000C3015" w:rsidRDefault="000C3015" w:rsidP="00CE4BEC">
      <w:pPr>
        <w:spacing w:line="360" w:lineRule="auto"/>
        <w:ind w:firstLine="480"/>
        <w:rPr>
          <w:sz w:val="24"/>
          <w:szCs w:val="24"/>
        </w:rPr>
      </w:pPr>
      <w:r w:rsidRPr="00ED5ED9">
        <w:rPr>
          <w:rFonts w:asciiTheme="minorEastAsia" w:hAnsiTheme="minorEastAsia" w:hint="eastAsia"/>
          <w:sz w:val="24"/>
          <w:szCs w:val="24"/>
        </w:rPr>
        <w:t>国家社科基金最终成果须通过中国</w:t>
      </w:r>
      <w:proofErr w:type="gramStart"/>
      <w:r w:rsidRPr="00ED5ED9">
        <w:rPr>
          <w:rFonts w:asciiTheme="minorEastAsia" w:hAnsiTheme="minorEastAsia" w:hint="eastAsia"/>
          <w:sz w:val="24"/>
          <w:szCs w:val="24"/>
        </w:rPr>
        <w:t>知网查重</w:t>
      </w:r>
      <w:proofErr w:type="gramEnd"/>
      <w:r w:rsidRPr="00ED5ED9">
        <w:rPr>
          <w:rFonts w:asciiTheme="minorEastAsia" w:hAnsiTheme="minorEastAsia" w:hint="eastAsia"/>
          <w:sz w:val="24"/>
          <w:szCs w:val="24"/>
        </w:rPr>
        <w:t>检测方可</w:t>
      </w:r>
      <w:proofErr w:type="gramStart"/>
      <w:r w:rsidRPr="00ED5ED9">
        <w:rPr>
          <w:rFonts w:asciiTheme="minorEastAsia" w:hAnsiTheme="minorEastAsia" w:hint="eastAsia"/>
          <w:sz w:val="24"/>
          <w:szCs w:val="24"/>
        </w:rPr>
        <w:t>申请结项鉴定</w:t>
      </w:r>
      <w:proofErr w:type="gramEnd"/>
      <w:r w:rsidRPr="00ED5ED9">
        <w:rPr>
          <w:rFonts w:asciiTheme="minorEastAsia" w:hAnsiTheme="minorEastAsia" w:hint="eastAsia"/>
          <w:sz w:val="24"/>
          <w:szCs w:val="24"/>
        </w:rPr>
        <w:t>，机</w:t>
      </w:r>
      <w:proofErr w:type="gramStart"/>
      <w:r w:rsidRPr="00ED5ED9">
        <w:rPr>
          <w:rFonts w:asciiTheme="minorEastAsia" w:hAnsiTheme="minorEastAsia" w:hint="eastAsia"/>
          <w:sz w:val="24"/>
          <w:szCs w:val="24"/>
        </w:rPr>
        <w:t>检查重</w:t>
      </w:r>
      <w:r w:rsidR="00260944" w:rsidRPr="00ED5ED9">
        <w:rPr>
          <w:rFonts w:asciiTheme="minorEastAsia" w:hAnsiTheme="minorEastAsia" w:hint="eastAsia"/>
          <w:sz w:val="24"/>
          <w:szCs w:val="24"/>
        </w:rPr>
        <w:t>可</w:t>
      </w:r>
      <w:proofErr w:type="gramEnd"/>
      <w:r w:rsidR="00260944" w:rsidRPr="00ED5ED9">
        <w:rPr>
          <w:rFonts w:asciiTheme="minorEastAsia" w:hAnsiTheme="minorEastAsia" w:hint="eastAsia"/>
          <w:sz w:val="24"/>
          <w:szCs w:val="24"/>
        </w:rPr>
        <w:t>使用</w:t>
      </w:r>
      <w:r w:rsidRPr="00ED5ED9">
        <w:rPr>
          <w:rFonts w:asciiTheme="minorEastAsia" w:hAnsiTheme="minorEastAsia" w:hint="eastAsia"/>
          <w:sz w:val="24"/>
          <w:szCs w:val="24"/>
        </w:rPr>
        <w:t>图书馆</w:t>
      </w:r>
      <w:r w:rsidR="00260944" w:rsidRPr="00ED5ED9">
        <w:rPr>
          <w:rFonts w:asciiTheme="minorEastAsia" w:hAnsiTheme="minorEastAsia" w:hint="eastAsia"/>
          <w:sz w:val="24"/>
          <w:szCs w:val="24"/>
        </w:rPr>
        <w:t>的</w:t>
      </w:r>
      <w:proofErr w:type="gramStart"/>
      <w:r w:rsidRPr="00ED5ED9">
        <w:rPr>
          <w:rFonts w:asciiTheme="minorEastAsia" w:hAnsiTheme="minorEastAsia" w:hint="eastAsia"/>
          <w:sz w:val="24"/>
          <w:szCs w:val="24"/>
        </w:rPr>
        <w:t>中国知网机检</w:t>
      </w:r>
      <w:proofErr w:type="gramEnd"/>
      <w:r w:rsidRPr="00ED5ED9">
        <w:rPr>
          <w:rFonts w:asciiTheme="minorEastAsia" w:hAnsiTheme="minorEastAsia" w:hint="eastAsia"/>
          <w:sz w:val="24"/>
          <w:szCs w:val="24"/>
        </w:rPr>
        <w:t>系统，老师们可联系</w:t>
      </w:r>
      <w:r w:rsidR="009E4D80" w:rsidRPr="00596555">
        <w:rPr>
          <w:rFonts w:asciiTheme="minorEastAsia" w:hAnsiTheme="minorEastAsia" w:hint="eastAsia"/>
          <w:b/>
          <w:sz w:val="24"/>
          <w:szCs w:val="24"/>
        </w:rPr>
        <w:t>图书馆</w:t>
      </w:r>
      <w:r w:rsidR="00ED5ED9" w:rsidRPr="00596555">
        <w:rPr>
          <w:rFonts w:asciiTheme="minorEastAsia" w:hAnsiTheme="minorEastAsia" w:hint="eastAsia"/>
          <w:b/>
          <w:sz w:val="24"/>
          <w:szCs w:val="24"/>
        </w:rPr>
        <w:t>302办公室李洁</w:t>
      </w:r>
      <w:r w:rsidR="009E4D80" w:rsidRPr="00596555">
        <w:rPr>
          <w:rFonts w:asciiTheme="minorEastAsia" w:hAnsiTheme="minorEastAsia" w:hint="eastAsia"/>
          <w:b/>
          <w:sz w:val="24"/>
          <w:szCs w:val="24"/>
        </w:rPr>
        <w:t>老师，咨询电话：</w:t>
      </w:r>
      <w:r w:rsidR="00ED5ED9" w:rsidRPr="00596555">
        <w:rPr>
          <w:rFonts w:asciiTheme="minorEastAsia" w:hAnsiTheme="minorEastAsia"/>
          <w:b/>
          <w:sz w:val="24"/>
          <w:szCs w:val="24"/>
        </w:rPr>
        <w:t>0773-5858582</w:t>
      </w:r>
      <w:r w:rsidR="00ED5ED9" w:rsidRPr="00596555">
        <w:rPr>
          <w:rFonts w:asciiTheme="minorEastAsia" w:hAnsiTheme="minorEastAsia" w:hint="eastAsia"/>
          <w:b/>
          <w:sz w:val="24"/>
          <w:szCs w:val="24"/>
        </w:rPr>
        <w:t>转分机号</w:t>
      </w:r>
      <w:r w:rsidR="00ED5ED9" w:rsidRPr="00596555">
        <w:rPr>
          <w:rFonts w:asciiTheme="minorEastAsia" w:hAnsiTheme="minorEastAsia"/>
          <w:b/>
          <w:sz w:val="24"/>
          <w:szCs w:val="24"/>
        </w:rPr>
        <w:t>8302</w:t>
      </w:r>
      <w:r w:rsidR="009E4D80" w:rsidRPr="00ED5ED9">
        <w:rPr>
          <w:rFonts w:asciiTheme="minorEastAsia" w:hAnsiTheme="minorEastAsia" w:hint="eastAsia"/>
          <w:sz w:val="24"/>
          <w:szCs w:val="24"/>
        </w:rPr>
        <w:t>。详细检测流程和注意事项请查看网页：</w:t>
      </w:r>
      <w:r w:rsidR="009E4D80" w:rsidRPr="00ED5ED9">
        <w:rPr>
          <w:rFonts w:asciiTheme="minorEastAsia" w:hAnsiTheme="minorEastAsia"/>
          <w:sz w:val="24"/>
          <w:szCs w:val="24"/>
        </w:rPr>
        <w:t>http://www.library.gxnu.edu.cn/default/secon</w:t>
      </w:r>
      <w:r w:rsidR="009E4D80" w:rsidRPr="009E4D80">
        <w:rPr>
          <w:sz w:val="24"/>
          <w:szCs w:val="24"/>
        </w:rPr>
        <w:t>d/lwjc</w:t>
      </w:r>
      <w:r w:rsidR="009E4D80">
        <w:rPr>
          <w:rFonts w:hint="eastAsia"/>
          <w:sz w:val="24"/>
          <w:szCs w:val="24"/>
        </w:rPr>
        <w:t>。</w:t>
      </w:r>
    </w:p>
    <w:p w:rsidR="00260944" w:rsidRPr="00260944" w:rsidRDefault="00260944" w:rsidP="00CE4BEC">
      <w:pPr>
        <w:spacing w:line="360" w:lineRule="auto"/>
        <w:ind w:firstLine="480"/>
        <w:rPr>
          <w:sz w:val="24"/>
          <w:szCs w:val="24"/>
        </w:rPr>
      </w:pPr>
      <w:r>
        <w:rPr>
          <w:rFonts w:hint="eastAsia"/>
          <w:sz w:val="24"/>
          <w:szCs w:val="24"/>
        </w:rPr>
        <w:t>机检报告通过后，（一般正文部分的重复率不超过</w:t>
      </w:r>
      <w:r>
        <w:rPr>
          <w:rFonts w:hint="eastAsia"/>
          <w:sz w:val="24"/>
          <w:szCs w:val="24"/>
        </w:rPr>
        <w:t>10%</w:t>
      </w:r>
      <w:r>
        <w:rPr>
          <w:rFonts w:hint="eastAsia"/>
          <w:sz w:val="24"/>
          <w:szCs w:val="24"/>
        </w:rPr>
        <w:t>，文献综述部分不超过</w:t>
      </w:r>
      <w:r>
        <w:rPr>
          <w:rFonts w:hint="eastAsia"/>
          <w:sz w:val="24"/>
          <w:szCs w:val="24"/>
        </w:rPr>
        <w:t>20%</w:t>
      </w:r>
      <w:r>
        <w:rPr>
          <w:rFonts w:hint="eastAsia"/>
          <w:sz w:val="24"/>
          <w:szCs w:val="24"/>
        </w:rPr>
        <w:t>）老师们</w:t>
      </w:r>
      <w:r w:rsidR="007450E6">
        <w:rPr>
          <w:rFonts w:hint="eastAsia"/>
          <w:sz w:val="24"/>
          <w:szCs w:val="24"/>
        </w:rPr>
        <w:t>将</w:t>
      </w:r>
      <w:r>
        <w:rPr>
          <w:rFonts w:hint="eastAsia"/>
          <w:sz w:val="24"/>
          <w:szCs w:val="24"/>
        </w:rPr>
        <w:t>机检报告与结题材料一起提交到社科处。</w:t>
      </w:r>
    </w:p>
    <w:p w:rsidR="002662D7" w:rsidRPr="002662D7" w:rsidRDefault="000C3015" w:rsidP="00CE4BEC">
      <w:pPr>
        <w:spacing w:line="360" w:lineRule="auto"/>
        <w:ind w:firstLine="480"/>
        <w:rPr>
          <w:b/>
          <w:sz w:val="24"/>
          <w:szCs w:val="24"/>
        </w:rPr>
      </w:pPr>
      <w:r>
        <w:rPr>
          <w:rFonts w:hint="eastAsia"/>
          <w:b/>
          <w:sz w:val="24"/>
          <w:szCs w:val="24"/>
        </w:rPr>
        <w:t>4</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报学校：国家社会科学基金项目结题材料报送清单</w:t>
      </w:r>
      <w:r w:rsidR="00596555">
        <w:rPr>
          <w:rFonts w:hint="eastAsia"/>
          <w:sz w:val="24"/>
          <w:szCs w:val="24"/>
        </w:rPr>
        <w:t>》</w:t>
      </w:r>
      <w:r>
        <w:rPr>
          <w:rFonts w:hint="eastAsia"/>
          <w:sz w:val="24"/>
          <w:szCs w:val="24"/>
        </w:rPr>
        <w:t>打印提交。</w:t>
      </w:r>
    </w:p>
    <w:p w:rsidR="002662D7" w:rsidRPr="004F730E" w:rsidRDefault="007450E6" w:rsidP="00CE4BEC">
      <w:pPr>
        <w:spacing w:line="360" w:lineRule="auto"/>
        <w:ind w:firstLine="480"/>
        <w:rPr>
          <w:b/>
          <w:sz w:val="24"/>
          <w:szCs w:val="24"/>
        </w:rPr>
      </w:pPr>
      <w:r>
        <w:rPr>
          <w:rFonts w:hint="eastAsia"/>
          <w:b/>
          <w:sz w:val="24"/>
          <w:szCs w:val="24"/>
        </w:rPr>
        <w:t>5</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4F730E" w:rsidRDefault="007450E6" w:rsidP="00CE4BEC">
      <w:pPr>
        <w:spacing w:line="360" w:lineRule="auto"/>
        <w:ind w:firstLine="480"/>
        <w:rPr>
          <w:b/>
          <w:sz w:val="24"/>
          <w:szCs w:val="24"/>
        </w:rPr>
      </w:pPr>
      <w:r>
        <w:rPr>
          <w:rFonts w:hint="eastAsia"/>
          <w:b/>
          <w:sz w:val="24"/>
          <w:szCs w:val="24"/>
        </w:rPr>
        <w:t>6</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5E1A99" w:rsidP="00CE4BEC">
      <w:pPr>
        <w:spacing w:line="360" w:lineRule="auto"/>
        <w:ind w:firstLine="480"/>
        <w:rPr>
          <w:b/>
          <w:sz w:val="24"/>
          <w:szCs w:val="24"/>
        </w:rPr>
      </w:pPr>
      <w:r w:rsidRPr="00D823C6">
        <w:rPr>
          <w:rFonts w:hint="eastAsia"/>
          <w:b/>
          <w:sz w:val="24"/>
          <w:szCs w:val="24"/>
        </w:rPr>
        <w:t>7.</w:t>
      </w:r>
      <w:r w:rsidR="002F66FA">
        <w:rPr>
          <w:rFonts w:hint="eastAsia"/>
          <w:b/>
          <w:sz w:val="24"/>
          <w:szCs w:val="24"/>
        </w:rPr>
        <w:t>上级管理部门</w:t>
      </w:r>
      <w:proofErr w:type="gramStart"/>
      <w:r w:rsidR="002F66FA">
        <w:rPr>
          <w:rFonts w:hint="eastAsia"/>
          <w:b/>
          <w:sz w:val="24"/>
          <w:szCs w:val="24"/>
        </w:rPr>
        <w:t>组织</w:t>
      </w:r>
      <w:r w:rsidRPr="00D823C6">
        <w:rPr>
          <w:rFonts w:hint="eastAsia"/>
          <w:b/>
          <w:sz w:val="24"/>
          <w:szCs w:val="24"/>
        </w:rPr>
        <w:t>结项鉴定</w:t>
      </w:r>
      <w:proofErr w:type="gramEnd"/>
    </w:p>
    <w:p w:rsidR="002E73B3" w:rsidRDefault="002E73B3" w:rsidP="002E73B3">
      <w:pPr>
        <w:spacing w:line="360" w:lineRule="auto"/>
        <w:ind w:firstLine="480"/>
        <w:rPr>
          <w:sz w:val="24"/>
          <w:szCs w:val="24"/>
        </w:rPr>
      </w:pPr>
      <w:r>
        <w:rPr>
          <w:rFonts w:hint="eastAsia"/>
          <w:sz w:val="24"/>
          <w:szCs w:val="24"/>
        </w:rPr>
        <w:t>国家社科基金最终研究成果的</w:t>
      </w:r>
      <w:r w:rsidRPr="00D823C6">
        <w:rPr>
          <w:rFonts w:hint="eastAsia"/>
          <w:sz w:val="24"/>
          <w:szCs w:val="24"/>
        </w:rPr>
        <w:t>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r w:rsidRPr="00D679CF">
        <w:rPr>
          <w:rFonts w:hint="eastAsia"/>
          <w:b/>
          <w:sz w:val="24"/>
          <w:szCs w:val="24"/>
        </w:rPr>
        <w:t>在正常研究期限内</w:t>
      </w:r>
      <w:proofErr w:type="gramStart"/>
      <w:r w:rsidRPr="00D679CF">
        <w:rPr>
          <w:rFonts w:hint="eastAsia"/>
          <w:b/>
          <w:sz w:val="24"/>
          <w:szCs w:val="24"/>
        </w:rPr>
        <w:t>申请结项鉴定</w:t>
      </w:r>
      <w:proofErr w:type="gramEnd"/>
      <w:r w:rsidRPr="00D679CF">
        <w:rPr>
          <w:rFonts w:hint="eastAsia"/>
          <w:b/>
          <w:sz w:val="24"/>
          <w:szCs w:val="24"/>
        </w:rPr>
        <w:t>的均有二次鉴定的机会，即第一次鉴定不通过的，有修改复审或参加二次鉴定的机会；凡是进入第六年才</w:t>
      </w:r>
      <w:proofErr w:type="gramStart"/>
      <w:r w:rsidRPr="00D679CF">
        <w:rPr>
          <w:rFonts w:hint="eastAsia"/>
          <w:b/>
          <w:sz w:val="24"/>
          <w:szCs w:val="24"/>
        </w:rPr>
        <w:t>申请结项鉴定</w:t>
      </w:r>
      <w:proofErr w:type="gramEnd"/>
      <w:r w:rsidRPr="00D679CF">
        <w:rPr>
          <w:rFonts w:hint="eastAsia"/>
          <w:b/>
          <w:sz w:val="24"/>
          <w:szCs w:val="24"/>
        </w:rPr>
        <w:t>的，均采取一次性鉴定，鉴定不通过的直接予以撤项或者终止处理。</w:t>
      </w:r>
    </w:p>
    <w:p w:rsidR="00D823C6" w:rsidRPr="002E73B3" w:rsidRDefault="00D823C6" w:rsidP="005E1A99">
      <w:pPr>
        <w:spacing w:line="360" w:lineRule="auto"/>
        <w:ind w:firstLine="480"/>
        <w:rPr>
          <w:sz w:val="24"/>
          <w:szCs w:val="24"/>
        </w:rPr>
      </w:pP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lastRenderedPageBreak/>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w:t>
      </w:r>
      <w:bookmarkStart w:id="0" w:name="_GoBack"/>
      <w:bookmarkEnd w:id="0"/>
      <w:r w:rsidR="00C470B0" w:rsidRPr="00956542">
        <w:rPr>
          <w:rFonts w:hint="eastAsia"/>
          <w:b/>
          <w:sz w:val="24"/>
          <w:szCs w:val="24"/>
        </w:rPr>
        <w:t>最终成果重合部分</w:t>
      </w:r>
      <w:r w:rsidR="003B1D1E" w:rsidRPr="00956542">
        <w:rPr>
          <w:rFonts w:hint="eastAsia"/>
          <w:b/>
          <w:sz w:val="24"/>
          <w:szCs w:val="24"/>
        </w:rPr>
        <w:t>的关系处理。</w:t>
      </w:r>
    </w:p>
    <w:p w:rsidR="009C348D" w:rsidRPr="002E73B3" w:rsidRDefault="002E73B3"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主要用于专家鉴定。最终成果里面往往会有部分成果已经公开发表，如何处</w:t>
      </w:r>
      <w:r w:rsidRPr="001C77C7">
        <w:rPr>
          <w:rFonts w:hint="eastAsia"/>
          <w:sz w:val="24"/>
          <w:szCs w:val="24"/>
        </w:rPr>
        <w:t>理已公开发表阶段性成果与最终成果重合部分的关系成了大家比较棘手的一个问题。</w:t>
      </w:r>
      <w:r>
        <w:rPr>
          <w:rFonts w:hint="eastAsia"/>
          <w:sz w:val="24"/>
          <w:szCs w:val="24"/>
        </w:rPr>
        <w:t>电子版的最终成果可以不做匿名处理，已经公开发表的内容可以通过做注的形式、注明出处，标明为课题负责人的阶段性成果，这样在</w:t>
      </w:r>
      <w:proofErr w:type="gramStart"/>
      <w:r>
        <w:rPr>
          <w:rFonts w:hint="eastAsia"/>
          <w:sz w:val="24"/>
          <w:szCs w:val="24"/>
        </w:rPr>
        <w:t>进行查重检测</w:t>
      </w:r>
      <w:proofErr w:type="gramEnd"/>
      <w:r>
        <w:rPr>
          <w:rFonts w:hint="eastAsia"/>
          <w:sz w:val="24"/>
          <w:szCs w:val="24"/>
        </w:rPr>
        <w:t>时，就不会将已公开发表的内容计入复制率（</w:t>
      </w:r>
      <w:r w:rsidRPr="009F7B17">
        <w:rPr>
          <w:rFonts w:hint="eastAsia"/>
          <w:b/>
          <w:sz w:val="24"/>
          <w:szCs w:val="24"/>
        </w:rPr>
        <w:t>如果出现系统无法识别已经标注了的阶段性成果在检测时可手动删除这些成果再进行检测</w:t>
      </w:r>
      <w:r>
        <w:rPr>
          <w:rFonts w:hint="eastAsia"/>
          <w:sz w:val="24"/>
          <w:szCs w:val="24"/>
        </w:rPr>
        <w:t>）。一般而言，核心观点的重复率应低于</w:t>
      </w:r>
      <w:r>
        <w:rPr>
          <w:rFonts w:hint="eastAsia"/>
          <w:sz w:val="24"/>
          <w:szCs w:val="24"/>
        </w:rPr>
        <w:t>10%</w:t>
      </w:r>
      <w:r>
        <w:rPr>
          <w:rFonts w:hint="eastAsia"/>
          <w:sz w:val="24"/>
          <w:szCs w:val="24"/>
        </w:rPr>
        <w:t>，文献、综述、引证部分的重复率应低于</w:t>
      </w:r>
      <w:r>
        <w:rPr>
          <w:rFonts w:hint="eastAsia"/>
          <w:sz w:val="24"/>
          <w:szCs w:val="24"/>
        </w:rPr>
        <w:t>20%</w:t>
      </w:r>
      <w:r>
        <w:rPr>
          <w:rFonts w:hint="eastAsia"/>
          <w:sz w:val="24"/>
          <w:szCs w:val="24"/>
        </w:rPr>
        <w:t>。</w:t>
      </w:r>
    </w:p>
    <w:p w:rsidR="009F7B17" w:rsidRDefault="009F7B17" w:rsidP="009F7B17">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纸质版的最终成果必须做匿名处理，里面不能透露课题负责人和成员姓名以及课题负责人单位信息，否则将会被取消鉴定资格。纸质</w:t>
      </w:r>
      <w:proofErr w:type="gramStart"/>
      <w:r>
        <w:rPr>
          <w:rFonts w:hint="eastAsia"/>
          <w:sz w:val="24"/>
          <w:szCs w:val="24"/>
        </w:rPr>
        <w:t>版最终</w:t>
      </w:r>
      <w:proofErr w:type="gramEnd"/>
      <w:r>
        <w:rPr>
          <w:rFonts w:hint="eastAsia"/>
          <w:sz w:val="24"/>
          <w:szCs w:val="24"/>
        </w:rPr>
        <w:t>成果中已经发表的阶段性成果，可注明“课题阶段性成果，发表于</w:t>
      </w:r>
      <w:r>
        <w:rPr>
          <w:rFonts w:hint="eastAsia"/>
          <w:sz w:val="24"/>
          <w:szCs w:val="24"/>
        </w:rPr>
        <w:t>CSSCI</w:t>
      </w:r>
      <w:r>
        <w:rPr>
          <w:rFonts w:hint="eastAsia"/>
          <w:sz w:val="24"/>
          <w:szCs w:val="24"/>
        </w:rPr>
        <w:t>期刊，或核心期刊”等字样。</w:t>
      </w:r>
    </w:p>
    <w:p w:rsidR="003B1D1E" w:rsidRPr="009F7B17" w:rsidRDefault="003B1D1E" w:rsidP="005839F5">
      <w:pPr>
        <w:spacing w:line="360" w:lineRule="auto"/>
        <w:ind w:firstLine="480"/>
        <w:rPr>
          <w:sz w:val="24"/>
          <w:szCs w:val="24"/>
        </w:rPr>
      </w:pPr>
    </w:p>
    <w:p w:rsidR="003B1D1E" w:rsidRPr="0060069A" w:rsidRDefault="003B1D1E" w:rsidP="005839F5">
      <w:pPr>
        <w:spacing w:line="360" w:lineRule="auto"/>
        <w:ind w:firstLine="480"/>
        <w:rPr>
          <w:b/>
          <w:sz w:val="24"/>
          <w:szCs w:val="24"/>
        </w:rPr>
      </w:pPr>
      <w:r w:rsidRPr="0060069A">
        <w:rPr>
          <w:rFonts w:hint="eastAsia"/>
          <w:b/>
          <w:sz w:val="24"/>
          <w:szCs w:val="24"/>
        </w:rPr>
        <w:lastRenderedPageBreak/>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t xml:space="preserve">    </w:t>
      </w:r>
      <w:r w:rsidR="00D0763D">
        <w:rPr>
          <w:rFonts w:hint="eastAsia"/>
          <w:sz w:val="24"/>
          <w:szCs w:val="24"/>
        </w:rPr>
        <w:t>文献综述里面如涉及项目负责人与课题组成员</w:t>
      </w:r>
      <w:r>
        <w:rPr>
          <w:rFonts w:hint="eastAsia"/>
          <w:sz w:val="24"/>
          <w:szCs w:val="24"/>
        </w:rPr>
        <w:t>前期成果的话，可以直接</w:t>
      </w:r>
      <w:r w:rsidR="00D0763D">
        <w:rPr>
          <w:rFonts w:hint="eastAsia"/>
          <w:sz w:val="24"/>
          <w:szCs w:val="24"/>
        </w:rPr>
        <w:t>列出姓名与成果名称，</w:t>
      </w:r>
      <w:proofErr w:type="gramStart"/>
      <w:r w:rsidR="00D0763D">
        <w:rPr>
          <w:rFonts w:hint="eastAsia"/>
          <w:sz w:val="24"/>
          <w:szCs w:val="24"/>
        </w:rPr>
        <w:t>不</w:t>
      </w:r>
      <w:proofErr w:type="gramEnd"/>
      <w:r w:rsidR="00D0763D">
        <w:rPr>
          <w:rFonts w:hint="eastAsia"/>
          <w:sz w:val="24"/>
          <w:szCs w:val="24"/>
        </w:rPr>
        <w:t>用做其他标注。</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43096D" w:rsidRDefault="008065B9" w:rsidP="008065B9">
      <w:pPr>
        <w:spacing w:line="360" w:lineRule="auto"/>
        <w:rPr>
          <w:b/>
          <w:sz w:val="24"/>
          <w:szCs w:val="24"/>
        </w:rPr>
      </w:pPr>
      <w:r w:rsidRPr="00956542">
        <w:rPr>
          <w:rFonts w:hint="eastAsia"/>
          <w:b/>
          <w:sz w:val="24"/>
          <w:szCs w:val="24"/>
        </w:rPr>
        <w:t>相关项目</w:t>
      </w:r>
      <w:r w:rsidRPr="0043096D">
        <w:rPr>
          <w:rFonts w:hint="eastAsia"/>
          <w:b/>
          <w:sz w:val="24"/>
          <w:szCs w:val="24"/>
        </w:rPr>
        <w:t>管理文件：</w:t>
      </w:r>
    </w:p>
    <w:p w:rsidR="008065B9" w:rsidRPr="0043096D" w:rsidRDefault="008065B9" w:rsidP="008065B9">
      <w:pPr>
        <w:spacing w:line="360" w:lineRule="auto"/>
        <w:rPr>
          <w:rFonts w:asciiTheme="minorEastAsia" w:hAnsiTheme="minorEastAsia"/>
          <w:sz w:val="24"/>
          <w:szCs w:val="24"/>
        </w:rPr>
      </w:pPr>
      <w:r w:rsidRPr="0043096D">
        <w:rPr>
          <w:rFonts w:asciiTheme="minorEastAsia" w:hAnsiTheme="minorEastAsia" w:hint="eastAsia"/>
          <w:bCs/>
          <w:sz w:val="24"/>
          <w:szCs w:val="24"/>
        </w:rPr>
        <w:t>1.《国家社会科学基金管理办法 （2013年5月修订）</w:t>
      </w:r>
      <w:r w:rsidRPr="0043096D">
        <w:rPr>
          <w:rFonts w:asciiTheme="minorEastAsia" w:hAnsiTheme="minorEastAsia" w:hint="eastAsia"/>
          <w:sz w:val="24"/>
          <w:szCs w:val="24"/>
        </w:rPr>
        <w:t>》</w:t>
      </w:r>
    </w:p>
    <w:p w:rsidR="000F21EB" w:rsidRPr="0043096D" w:rsidRDefault="000F21EB" w:rsidP="008065B9">
      <w:pPr>
        <w:spacing w:line="360" w:lineRule="auto"/>
        <w:rPr>
          <w:rFonts w:asciiTheme="minorEastAsia" w:hAnsiTheme="minorEastAsia"/>
          <w:sz w:val="24"/>
          <w:szCs w:val="24"/>
        </w:rPr>
      </w:pPr>
      <w:r w:rsidRPr="0043096D">
        <w:rPr>
          <w:rFonts w:asciiTheme="minorEastAsia" w:hAnsiTheme="minorEastAsia" w:hint="eastAsia"/>
          <w:sz w:val="24"/>
          <w:szCs w:val="24"/>
        </w:rPr>
        <w:t>2.《</w:t>
      </w:r>
      <w:r w:rsidR="00115F20" w:rsidRPr="0043096D">
        <w:rPr>
          <w:rFonts w:asciiTheme="minorEastAsia" w:hAnsiTheme="minorEastAsia" w:hint="eastAsia"/>
          <w:sz w:val="24"/>
          <w:szCs w:val="24"/>
        </w:rPr>
        <w:t>国家社会科学基金项目资金管理办法</w:t>
      </w:r>
      <w:r w:rsidR="00C23147" w:rsidRPr="0043096D">
        <w:rPr>
          <w:rFonts w:asciiTheme="minorEastAsia" w:hAnsiTheme="minorEastAsia" w:hint="eastAsia"/>
          <w:sz w:val="24"/>
          <w:szCs w:val="24"/>
        </w:rPr>
        <w:t>（</w:t>
      </w:r>
      <w:r w:rsidR="00115F20" w:rsidRPr="0043096D">
        <w:rPr>
          <w:rFonts w:asciiTheme="minorEastAsia" w:hAnsiTheme="minorEastAsia" w:cs="宋体" w:hint="eastAsia"/>
          <w:kern w:val="0"/>
          <w:sz w:val="24"/>
          <w:szCs w:val="24"/>
        </w:rPr>
        <w:t>2016年9月</w:t>
      </w:r>
      <w:r w:rsidR="00C23147" w:rsidRPr="0043096D">
        <w:rPr>
          <w:rFonts w:asciiTheme="minorEastAsia" w:hAnsiTheme="minorEastAsia" w:cs="宋体" w:hint="eastAsia"/>
          <w:kern w:val="0"/>
          <w:sz w:val="24"/>
          <w:szCs w:val="24"/>
        </w:rPr>
        <w:t>修订</w:t>
      </w:r>
      <w:r w:rsidR="00C23147" w:rsidRPr="0043096D">
        <w:rPr>
          <w:rFonts w:asciiTheme="minorEastAsia" w:hAnsiTheme="minorEastAsia" w:hint="eastAsia"/>
          <w:sz w:val="24"/>
          <w:szCs w:val="24"/>
        </w:rPr>
        <w:t>）</w:t>
      </w:r>
      <w:r w:rsidRPr="0043096D">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A2F" w:rsidRDefault="00D26A2F" w:rsidP="009001E8">
      <w:r>
        <w:separator/>
      </w:r>
    </w:p>
  </w:endnote>
  <w:endnote w:type="continuationSeparator" w:id="0">
    <w:p w:rsidR="00D26A2F" w:rsidRDefault="00D26A2F"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A2F" w:rsidRDefault="00D26A2F" w:rsidP="009001E8">
      <w:r>
        <w:separator/>
      </w:r>
    </w:p>
  </w:footnote>
  <w:footnote w:type="continuationSeparator" w:id="0">
    <w:p w:rsidR="00D26A2F" w:rsidRDefault="00D26A2F"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840B1"/>
    <w:rsid w:val="000A42A5"/>
    <w:rsid w:val="000C3015"/>
    <w:rsid w:val="000C3948"/>
    <w:rsid w:val="000E4C1F"/>
    <w:rsid w:val="000F2060"/>
    <w:rsid w:val="000F21EB"/>
    <w:rsid w:val="00115F20"/>
    <w:rsid w:val="00137B45"/>
    <w:rsid w:val="001500B6"/>
    <w:rsid w:val="00172C3B"/>
    <w:rsid w:val="00194C69"/>
    <w:rsid w:val="001A54F8"/>
    <w:rsid w:val="001C77C7"/>
    <w:rsid w:val="00246970"/>
    <w:rsid w:val="00260944"/>
    <w:rsid w:val="002662D7"/>
    <w:rsid w:val="002663C3"/>
    <w:rsid w:val="00282000"/>
    <w:rsid w:val="00283231"/>
    <w:rsid w:val="002E73B3"/>
    <w:rsid w:val="002F66FA"/>
    <w:rsid w:val="0032580F"/>
    <w:rsid w:val="00332F30"/>
    <w:rsid w:val="00356A3A"/>
    <w:rsid w:val="003A684C"/>
    <w:rsid w:val="003B1D1E"/>
    <w:rsid w:val="0043096D"/>
    <w:rsid w:val="004E5A33"/>
    <w:rsid w:val="004F730E"/>
    <w:rsid w:val="0055734A"/>
    <w:rsid w:val="00564F4F"/>
    <w:rsid w:val="00565882"/>
    <w:rsid w:val="005839F5"/>
    <w:rsid w:val="00596555"/>
    <w:rsid w:val="005C11C9"/>
    <w:rsid w:val="005C7DD3"/>
    <w:rsid w:val="005E1A99"/>
    <w:rsid w:val="0060069A"/>
    <w:rsid w:val="0065550B"/>
    <w:rsid w:val="006E7ADA"/>
    <w:rsid w:val="006F293D"/>
    <w:rsid w:val="006F60A2"/>
    <w:rsid w:val="007450E6"/>
    <w:rsid w:val="0075013A"/>
    <w:rsid w:val="007C77B6"/>
    <w:rsid w:val="008065B9"/>
    <w:rsid w:val="00834BBC"/>
    <w:rsid w:val="0086713A"/>
    <w:rsid w:val="008C31F2"/>
    <w:rsid w:val="009000DD"/>
    <w:rsid w:val="009001E8"/>
    <w:rsid w:val="00906AC5"/>
    <w:rsid w:val="00956542"/>
    <w:rsid w:val="009569B4"/>
    <w:rsid w:val="009C348D"/>
    <w:rsid w:val="009C7C7A"/>
    <w:rsid w:val="009E4D80"/>
    <w:rsid w:val="009F3AAB"/>
    <w:rsid w:val="009F7B17"/>
    <w:rsid w:val="00A31DB8"/>
    <w:rsid w:val="00A52D21"/>
    <w:rsid w:val="00AA393F"/>
    <w:rsid w:val="00AC001C"/>
    <w:rsid w:val="00AE2E21"/>
    <w:rsid w:val="00B33ED6"/>
    <w:rsid w:val="00B705F9"/>
    <w:rsid w:val="00B77820"/>
    <w:rsid w:val="00B868F2"/>
    <w:rsid w:val="00BC5495"/>
    <w:rsid w:val="00BE0F32"/>
    <w:rsid w:val="00BE1C0A"/>
    <w:rsid w:val="00C038C3"/>
    <w:rsid w:val="00C23147"/>
    <w:rsid w:val="00C470B0"/>
    <w:rsid w:val="00CA4B08"/>
    <w:rsid w:val="00CD27F6"/>
    <w:rsid w:val="00CE4BEC"/>
    <w:rsid w:val="00D0763D"/>
    <w:rsid w:val="00D26A2F"/>
    <w:rsid w:val="00D44A58"/>
    <w:rsid w:val="00D539A5"/>
    <w:rsid w:val="00D823C6"/>
    <w:rsid w:val="00E11585"/>
    <w:rsid w:val="00E37698"/>
    <w:rsid w:val="00E5695D"/>
    <w:rsid w:val="00E84601"/>
    <w:rsid w:val="00ED19CE"/>
    <w:rsid w:val="00ED5ED9"/>
    <w:rsid w:val="00EE0281"/>
    <w:rsid w:val="00EE67D9"/>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370</Words>
  <Characters>2109</Characters>
  <Application>Microsoft Office Word</Application>
  <DocSecurity>0</DocSecurity>
  <Lines>17</Lines>
  <Paragraphs>4</Paragraphs>
  <ScaleCrop>false</ScaleCrop>
  <Company>Microsoft</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SD002</cp:lastModifiedBy>
  <cp:revision>8</cp:revision>
  <dcterms:created xsi:type="dcterms:W3CDTF">2017-01-16T08:32:00Z</dcterms:created>
  <dcterms:modified xsi:type="dcterms:W3CDTF">2017-10-23T03:45:00Z</dcterms:modified>
</cp:coreProperties>
</file>